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A92" w:rsidRDefault="00561A92">
      <w:r>
        <w:rPr>
          <w:b/>
        </w:rPr>
        <w:t>Casuïstiek ethische en professionele dilemma’s</w:t>
      </w:r>
      <w:r>
        <w:t xml:space="preserve"> </w:t>
      </w:r>
    </w:p>
    <w:p w:rsidR="00561A92" w:rsidRDefault="00561A92"/>
    <w:p w:rsidR="00561A92" w:rsidRDefault="00561A92">
      <w:r>
        <w:t>“Een cliënt overlijdt op jouw afdeling. Je hebt de afgelopen weken veel voor deze cliënt gezorgd en een band met de familie opgebouwd. De familie vraagt of je naar de uitvaart komt.”</w:t>
      </w:r>
    </w:p>
    <w:p w:rsidR="00561A92" w:rsidRDefault="00561A92"/>
    <w:p w:rsidR="00561A92" w:rsidRDefault="00561A92">
      <w:r>
        <w:t>“Een cliënt verblijft bij jou op de afdeling en heeft al een paar keer aangegeven dat het thuis best moeizaam gaat en dat hij er erg tegenop ziet om weer naar huis te gaan. De arts ziet dit probleem niet zo. Ook de huisarts ziet nog geen noodzaak. De cliënt geeft aan toch echt onzeker te zijn. Jij weet dat het netwerk om meneer heel klein is.”</w:t>
      </w:r>
    </w:p>
    <w:p w:rsidR="00561A92" w:rsidRDefault="00561A92"/>
    <w:p w:rsidR="00561A92" w:rsidRDefault="00561A92">
      <w:r>
        <w:t>“</w:t>
      </w:r>
      <w:proofErr w:type="spellStart"/>
      <w:r>
        <w:t>Mw</w:t>
      </w:r>
      <w:proofErr w:type="spellEnd"/>
      <w:r>
        <w:t xml:space="preserve"> moet in de ochtend voor een operatie maar is te moe om te douchen.”</w:t>
      </w:r>
    </w:p>
    <w:p w:rsidR="00561A92" w:rsidRDefault="00561A92"/>
    <w:p w:rsidR="00561A92" w:rsidRDefault="00561A92">
      <w:r>
        <w:t>“Je komt bij een cliënt thuis en het is een grote troep in het huis. Je ziet dat de medicijnen door elkaar liggen en als je vraagt of je het even zal ordenen, geeft de cliënt aan dat het prima ligt zo.”</w:t>
      </w:r>
    </w:p>
    <w:p w:rsidR="00561A92" w:rsidRDefault="00561A92"/>
    <w:p w:rsidR="00561A92" w:rsidRPr="00561A92" w:rsidRDefault="00561A92">
      <w:r>
        <w:t>“Je voelt je erg naar als je wakker wordt. Je weet dat de bezetting heel dun is vandaag op je werk.”</w:t>
      </w:r>
      <w:bookmarkStart w:id="0" w:name="_GoBack"/>
      <w:bookmarkEnd w:id="0"/>
    </w:p>
    <w:sectPr w:rsidR="00561A92" w:rsidRPr="00561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92"/>
    <w:rsid w:val="00134F23"/>
    <w:rsid w:val="00561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DDB0"/>
  <w15:chartTrackingRefBased/>
  <w15:docId w15:val="{B53C9603-4EFD-4360-A231-0103CD53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Hylkema</dc:creator>
  <cp:keywords/>
  <dc:description/>
  <cp:lastModifiedBy>Nienke Hylkema</cp:lastModifiedBy>
  <cp:revision>1</cp:revision>
  <dcterms:created xsi:type="dcterms:W3CDTF">2019-12-05T21:02:00Z</dcterms:created>
  <dcterms:modified xsi:type="dcterms:W3CDTF">2019-12-05T21:11:00Z</dcterms:modified>
</cp:coreProperties>
</file>